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6CCCD" w14:textId="77777777" w:rsidR="001A492C" w:rsidRDefault="00F8027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花蓮縣北昌國小吉他社招生簡章</w:t>
      </w:r>
    </w:p>
    <w:p w14:paraId="6E3B7F08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/>
          <w:b/>
          <w:sz w:val="32"/>
          <w:szCs w:val="32"/>
        </w:rPr>
        <w:t>目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的：</w:t>
      </w:r>
      <w:r>
        <w:rPr>
          <w:rFonts w:ascii="標楷體" w:eastAsia="標楷體" w:hAnsi="標楷體" w:hint="eastAsia"/>
          <w:sz w:val="32"/>
          <w:szCs w:val="32"/>
        </w:rPr>
        <w:t>培養孩子對民謠吉他的興趣，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適性揚才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7B853657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二、招生對象：</w:t>
      </w:r>
      <w:r>
        <w:rPr>
          <w:rFonts w:ascii="標楷體" w:eastAsia="標楷體" w:hAnsi="標楷體" w:hint="eastAsia"/>
          <w:sz w:val="32"/>
          <w:szCs w:val="32"/>
        </w:rPr>
        <w:t>本校招收10名學員，限３～６年級舊生優先，新生按報名</w:t>
      </w:r>
    </w:p>
    <w:p w14:paraId="40828FAE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順序安排依報名先後順序錄取，額滿即止。</w:t>
      </w:r>
    </w:p>
    <w:p w14:paraId="6BCEEB96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b/>
          <w:sz w:val="32"/>
          <w:szCs w:val="32"/>
        </w:rPr>
        <w:t>地    點</w:t>
      </w:r>
      <w:r>
        <w:rPr>
          <w:rFonts w:ascii="標楷體" w:eastAsia="標楷體" w:hAnsi="標楷體" w:hint="eastAsia"/>
          <w:sz w:val="32"/>
          <w:szCs w:val="32"/>
        </w:rPr>
        <w:t>：本校一樓資源班教室（健康中心旁）。</w:t>
      </w:r>
    </w:p>
    <w:p w14:paraId="7C30D07A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四、師    資：</w:t>
      </w:r>
      <w:r>
        <w:rPr>
          <w:rFonts w:ascii="標楷體" w:eastAsia="標楷體" w:hAnsi="標楷體" w:hint="eastAsia"/>
          <w:sz w:val="32"/>
          <w:szCs w:val="32"/>
        </w:rPr>
        <w:t>蔡明浩老師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小宇宙音樂生活館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花蓮市仁愛街45號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>
        <w:rPr>
          <w:rFonts w:ascii="標楷體" w:eastAsia="標楷體" w:hAnsi="標楷體" w:hint="eastAsia"/>
          <w:sz w:val="32"/>
          <w:szCs w:val="32"/>
        </w:rPr>
        <w:t>負</w:t>
      </w:r>
    </w:p>
    <w:p w14:paraId="7A4B3648" w14:textId="12407220" w:rsidR="00210645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責人，擔任花蓮女中音樂創作社、東華大學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烏克幫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、明義</w:t>
      </w:r>
    </w:p>
    <w:p w14:paraId="77BAC33D" w14:textId="62E04C33" w:rsidR="001A492C" w:rsidRDefault="00210645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F80272">
        <w:rPr>
          <w:rFonts w:ascii="標楷體" w:eastAsia="標楷體" w:hAnsi="標楷體" w:hint="eastAsia"/>
          <w:sz w:val="32"/>
          <w:szCs w:val="32"/>
        </w:rPr>
        <w:t>國</w:t>
      </w:r>
      <w:r>
        <w:rPr>
          <w:rFonts w:ascii="標楷體" w:eastAsia="標楷體" w:hAnsi="標楷體" w:hint="eastAsia"/>
          <w:sz w:val="32"/>
          <w:szCs w:val="32"/>
        </w:rPr>
        <w:t>小烏克麗麗等社團指導老師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F80272">
        <w:rPr>
          <w:rFonts w:ascii="標楷體" w:eastAsia="標楷體" w:hAnsi="標楷體" w:hint="eastAsia"/>
          <w:sz w:val="32"/>
          <w:szCs w:val="32"/>
        </w:rPr>
        <w:t xml:space="preserve">                                                                        </w:t>
      </w:r>
      <w:r w:rsidR="00F80272">
        <w:rPr>
          <w:rFonts w:ascii="標楷體" w:eastAsia="標楷體" w:hAnsi="標楷體" w:hint="eastAsia"/>
          <w:sz w:val="32"/>
          <w:szCs w:val="32"/>
        </w:rPr>
        <w:br/>
        <w:t xml:space="preserve">              洪聖博老師 （美</w:t>
      </w:r>
      <w:proofErr w:type="gramStart"/>
      <w:r w:rsidR="00F80272">
        <w:rPr>
          <w:rFonts w:ascii="標楷體" w:eastAsia="標楷體" w:hAnsi="標楷體" w:hint="eastAsia"/>
          <w:sz w:val="32"/>
          <w:szCs w:val="32"/>
        </w:rPr>
        <w:t>崙</w:t>
      </w:r>
      <w:proofErr w:type="gramEnd"/>
      <w:r w:rsidR="00F80272">
        <w:rPr>
          <w:rFonts w:ascii="標楷體" w:eastAsia="標楷體" w:hAnsi="標楷體" w:hint="eastAsia"/>
          <w:sz w:val="32"/>
          <w:szCs w:val="32"/>
        </w:rPr>
        <w:t xml:space="preserve">國中吉他社指導老師、花蓮體中吉他社　</w:t>
      </w:r>
      <w:r w:rsidR="00F80272">
        <w:rPr>
          <w:rFonts w:ascii="標楷體" w:eastAsia="標楷體" w:hAnsi="標楷體" w:hint="eastAsia"/>
          <w:sz w:val="32"/>
          <w:szCs w:val="32"/>
        </w:rPr>
        <w:tab/>
        <w:t xml:space="preserve">　　　　　 指導老師）</w:t>
      </w:r>
    </w:p>
    <w:p w14:paraId="52E10327" w14:textId="77777777" w:rsidR="001A492C" w:rsidRDefault="00F80272">
      <w:pPr>
        <w:numPr>
          <w:ilvl w:val="0"/>
          <w:numId w:val="1"/>
        </w:num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時    間：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每周六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09</w:t>
      </w:r>
      <w:proofErr w:type="gramEnd"/>
      <w:r>
        <w:rPr>
          <w:rFonts w:ascii="標楷體" w:eastAsia="標楷體" w:hAnsi="標楷體" w:hint="eastAsia"/>
          <w:sz w:val="32"/>
          <w:szCs w:val="32"/>
        </w:rPr>
        <w:t>:00-10:30</w:t>
      </w:r>
    </w:p>
    <w:p w14:paraId="1D42E316" w14:textId="7E2F069A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團練時間 </w:t>
      </w:r>
      <w:r>
        <w:rPr>
          <w:rFonts w:ascii="標楷體" w:eastAsia="標楷體" w:hAnsi="標楷體" w:hint="eastAsia"/>
          <w:sz w:val="32"/>
          <w:szCs w:val="32"/>
        </w:rPr>
        <w:t>每周一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16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:10-17:00 </w:t>
      </w:r>
      <w:r w:rsidR="00D43924">
        <w:rPr>
          <w:rFonts w:ascii="標楷體" w:eastAsia="標楷體" w:hAnsi="標楷體" w:hint="eastAsia"/>
          <w:sz w:val="32"/>
          <w:szCs w:val="32"/>
        </w:rPr>
        <w:t>(幼稚園休息室)</w:t>
      </w:r>
    </w:p>
    <w:p w14:paraId="2A0E7665" w14:textId="4D66E0EF" w:rsidR="001A492C" w:rsidRDefault="00D43924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C0653B" wp14:editId="6E4F9F0D">
            <wp:simplePos x="0" y="0"/>
            <wp:positionH relativeFrom="margin">
              <wp:posOffset>5806440</wp:posOffset>
            </wp:positionH>
            <wp:positionV relativeFrom="paragraph">
              <wp:posOffset>13335</wp:posOffset>
            </wp:positionV>
            <wp:extent cx="1188720" cy="883920"/>
            <wp:effectExtent l="0" t="0" r="0" b="0"/>
            <wp:wrapTight wrapText="bothSides">
              <wp:wrapPolygon edited="0">
                <wp:start x="5885" y="0"/>
                <wp:lineTo x="0" y="3724"/>
                <wp:lineTo x="0" y="13034"/>
                <wp:lineTo x="692" y="15828"/>
                <wp:lineTo x="6231" y="20483"/>
                <wp:lineTo x="7269" y="20948"/>
                <wp:lineTo x="14885" y="20948"/>
                <wp:lineTo x="16269" y="20483"/>
                <wp:lineTo x="20769" y="16293"/>
                <wp:lineTo x="21115" y="12569"/>
                <wp:lineTo x="21115" y="7914"/>
                <wp:lineTo x="20769" y="6052"/>
                <wp:lineTo x="17308" y="1862"/>
                <wp:lineTo x="13846" y="0"/>
                <wp:lineTo x="5885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272">
        <w:rPr>
          <w:rFonts w:ascii="標楷體" w:eastAsia="標楷體" w:hAnsi="標楷體" w:hint="eastAsia"/>
          <w:sz w:val="32"/>
          <w:szCs w:val="32"/>
        </w:rPr>
        <w:t>六、</w:t>
      </w:r>
      <w:r w:rsidR="00F80272">
        <w:rPr>
          <w:rFonts w:ascii="標楷體" w:eastAsia="標楷體" w:hAnsi="標楷體" w:hint="eastAsia"/>
          <w:b/>
          <w:sz w:val="32"/>
          <w:szCs w:val="32"/>
        </w:rPr>
        <w:t>課程內容：</w:t>
      </w:r>
      <w:r w:rsidR="00F80272">
        <w:rPr>
          <w:rFonts w:ascii="標楷體" w:eastAsia="標楷體" w:hAnsi="標楷體" w:hint="eastAsia"/>
          <w:sz w:val="32"/>
          <w:szCs w:val="32"/>
        </w:rPr>
        <w:t>民謠吉他教學。團練時間為免費的額外補課及</w:t>
      </w:r>
      <w:proofErr w:type="gramStart"/>
      <w:r w:rsidR="00F80272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F80272">
        <w:rPr>
          <w:rFonts w:ascii="標楷體" w:eastAsia="標楷體" w:hAnsi="標楷體" w:hint="eastAsia"/>
          <w:sz w:val="32"/>
          <w:szCs w:val="32"/>
        </w:rPr>
        <w:tab/>
        <w:t xml:space="preserve">　　　　　 習課程，協助同學練琴跟上進度。</w:t>
      </w:r>
    </w:p>
    <w:p w14:paraId="07E0CB66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七、費    用：</w:t>
      </w:r>
      <w:bookmarkStart w:id="0" w:name="_Hlk2246452"/>
      <w:r>
        <w:rPr>
          <w:rFonts w:ascii="標楷體" w:eastAsia="標楷體" w:hAnsi="標楷體" w:hint="eastAsia"/>
          <w:sz w:val="32"/>
          <w:szCs w:val="32"/>
        </w:rPr>
        <w:t>每人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元（12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）</w:t>
      </w:r>
      <w:bookmarkEnd w:id="0"/>
      <w:r>
        <w:rPr>
          <w:rFonts w:ascii="標楷體" w:eastAsia="標楷體" w:hAnsi="標楷體" w:hint="eastAsia"/>
          <w:sz w:val="32"/>
          <w:szCs w:val="32"/>
        </w:rPr>
        <w:t>，於第一次上課時繳交。</w:t>
      </w:r>
    </w:p>
    <w:p w14:paraId="55E7BF33" w14:textId="77777777" w:rsidR="001A492C" w:rsidRDefault="00F8027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八、注意事項：</w:t>
      </w:r>
    </w:p>
    <w:p w14:paraId="369EFBBE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吉他(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鋼弦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)請自備</w:t>
      </w:r>
      <w:r>
        <w:rPr>
          <w:rFonts w:ascii="標楷體" w:eastAsia="標楷體" w:hAnsi="標楷體" w:hint="eastAsia"/>
          <w:sz w:val="32"/>
          <w:szCs w:val="32"/>
        </w:rPr>
        <w:t>，但為了避免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購琴後</w:t>
      </w:r>
      <w:proofErr w:type="gramEnd"/>
      <w:r>
        <w:rPr>
          <w:rFonts w:ascii="標楷體" w:eastAsia="標楷體" w:hAnsi="標楷體" w:hint="eastAsia"/>
          <w:sz w:val="32"/>
          <w:szCs w:val="32"/>
        </w:rPr>
        <w:t>無法持續學習而浪費，</w:t>
      </w:r>
      <w:r>
        <w:rPr>
          <w:rFonts w:ascii="標楷體" w:eastAsia="標楷體" w:hAnsi="標楷體" w:hint="eastAsia"/>
          <w:sz w:val="32"/>
          <w:szCs w:val="32"/>
        </w:rPr>
        <w:tab/>
        <w:t xml:space="preserve">        亦提供租借服務，方式如下：</w:t>
      </w:r>
    </w:p>
    <w:p w14:paraId="0C2C774D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每把</w:t>
      </w:r>
      <w:r>
        <w:rPr>
          <w:rFonts w:ascii="標楷體" w:eastAsia="標楷體" w:hAnsi="標楷體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00元 / 12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，並付押金1,000元，租約到期若欲購買 </w:t>
      </w:r>
    </w:p>
    <w:p w14:paraId="20E97F32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樂器，租金可折抵。</w:t>
      </w:r>
    </w:p>
    <w:p w14:paraId="38C159D0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為了孩子們的安全，需請假，請家長親傳Line或電話告知，</w:t>
      </w:r>
    </w:p>
    <w:p w14:paraId="6C9F4053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若無通知或無故缺席達三次將不再同意參與後續課程。</w:t>
      </w:r>
    </w:p>
    <w:p w14:paraId="3473A019" w14:textId="77777777" w:rsidR="001A492C" w:rsidRDefault="00F8027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九、溫馨提醒：有效率的學習需長期練習，請家長鼓勵孩子持之以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52D1A0F1" w14:textId="2ADF462E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十、</w:t>
      </w:r>
      <w:r>
        <w:rPr>
          <w:rFonts w:ascii="標楷體" w:eastAsia="標楷體" w:hAnsi="標楷體"/>
          <w:b/>
          <w:sz w:val="32"/>
          <w:szCs w:val="32"/>
        </w:rPr>
        <w:t>報名時間：</w:t>
      </w:r>
      <w:r>
        <w:rPr>
          <w:rFonts w:ascii="標楷體" w:eastAsia="標楷體" w:hAnsi="標楷體"/>
          <w:sz w:val="32"/>
          <w:szCs w:val="32"/>
        </w:rPr>
        <w:t>即日起至9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E64EF1">
        <w:rPr>
          <w:rFonts w:ascii="標楷體" w:eastAsia="標楷體" w:hAnsi="標楷體" w:hint="eastAsia"/>
          <w:sz w:val="32"/>
          <w:szCs w:val="32"/>
        </w:rPr>
        <w:t>1</w:t>
      </w:r>
      <w:r w:rsidR="00706BCE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（一）止，請至學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處游紹謙主任報名。</w:t>
      </w:r>
    </w:p>
    <w:p w14:paraId="4F1830CA" w14:textId="77777777" w:rsidR="001A492C" w:rsidRDefault="00F8027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十一、開課日期：如附表</w:t>
      </w:r>
    </w:p>
    <w:p w14:paraId="6E149D28" w14:textId="77777777" w:rsidR="001A492C" w:rsidRDefault="00F8027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注意：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如遇國定假日或花蓮縣政府公告停止上課日，則該日課程隨即停止。）</w:t>
      </w:r>
    </w:p>
    <w:p w14:paraId="27DDF753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- - - - - - - - - - - -報 名 表 暨 家 長 同 意 書- - - - - </w:t>
      </w:r>
    </w:p>
    <w:p w14:paraId="0966054B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本人同意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敝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子弟參加「北昌國小吉他社」，接受老師專業之訓練，並準時接孩子回家。  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請注意課程日期，團體課程開課後請假恕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退費</w:t>
      </w:r>
    </w:p>
    <w:p w14:paraId="29E5D56E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此致 北昌國小</w:t>
      </w:r>
    </w:p>
    <w:p w14:paraId="7139A5DD" w14:textId="77777777" w:rsidR="001A492C" w:rsidRDefault="00F802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學生姓名:               班 級:       年       班</w:t>
      </w:r>
    </w:p>
    <w:p w14:paraId="4B9D055F" w14:textId="51D81DF6" w:rsidR="001A492C" w:rsidRDefault="00F802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家長簽名:           聯絡電話:         費用：每人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元（12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）</w:t>
      </w:r>
    </w:p>
    <w:p w14:paraId="61E3F18A" w14:textId="77777777" w:rsidR="001A492C" w:rsidRDefault="00F80272">
      <w:pPr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鋼弦吉他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：  □  自備    □  租借  (請自行勾選)。</w:t>
      </w:r>
      <w:r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40"/>
          <w:szCs w:val="40"/>
        </w:rPr>
        <w:lastRenderedPageBreak/>
        <w:t>花蓮縣北昌國小烏克麗麗社招生簡章</w:t>
      </w:r>
    </w:p>
    <w:p w14:paraId="00B627C8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>
        <w:rPr>
          <w:rFonts w:ascii="標楷體" w:eastAsia="標楷體" w:hAnsi="標楷體"/>
          <w:b/>
          <w:sz w:val="32"/>
          <w:szCs w:val="32"/>
        </w:rPr>
        <w:t>目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>
        <w:rPr>
          <w:rFonts w:ascii="標楷體" w:eastAsia="標楷體" w:hAnsi="標楷體"/>
          <w:b/>
          <w:sz w:val="32"/>
          <w:szCs w:val="32"/>
        </w:rPr>
        <w:t>的：</w:t>
      </w:r>
      <w:r>
        <w:rPr>
          <w:rFonts w:ascii="標楷體" w:eastAsia="標楷體" w:hAnsi="標楷體" w:hint="eastAsia"/>
          <w:sz w:val="32"/>
          <w:szCs w:val="32"/>
        </w:rPr>
        <w:t>培養孩子對烏克麗麗的興趣，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適性揚才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14:paraId="6720E5AA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二、招生對象：</w:t>
      </w:r>
      <w:r>
        <w:rPr>
          <w:rFonts w:ascii="標楷體" w:eastAsia="標楷體" w:hAnsi="標楷體" w:hint="eastAsia"/>
          <w:sz w:val="32"/>
          <w:szCs w:val="32"/>
        </w:rPr>
        <w:t xml:space="preserve">本校每班招收10名學員，限１～６年級舊生優先，新生按   </w:t>
      </w:r>
      <w:r>
        <w:rPr>
          <w:rFonts w:ascii="標楷體" w:eastAsia="標楷體" w:hAnsi="標楷體" w:hint="eastAsia"/>
          <w:sz w:val="32"/>
          <w:szCs w:val="32"/>
        </w:rPr>
        <w:tab/>
        <w:t xml:space="preserve">           報名順序安排依報名先後順序錄取，額滿即止。</w:t>
      </w:r>
    </w:p>
    <w:p w14:paraId="7417ABEF" w14:textId="74AF290D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</w:t>
      </w:r>
      <w:r>
        <w:rPr>
          <w:rFonts w:ascii="標楷體" w:eastAsia="標楷體" w:hAnsi="標楷體" w:hint="eastAsia"/>
          <w:b/>
          <w:sz w:val="32"/>
          <w:szCs w:val="32"/>
        </w:rPr>
        <w:t>地    點</w:t>
      </w:r>
      <w:r>
        <w:rPr>
          <w:rFonts w:ascii="標楷體" w:eastAsia="標楷體" w:hAnsi="標楷體" w:hint="eastAsia"/>
          <w:sz w:val="32"/>
          <w:szCs w:val="32"/>
        </w:rPr>
        <w:t>：本校一樓資源班教室（健康中心旁）</w:t>
      </w:r>
      <w:r w:rsidR="00D23CAE">
        <w:rPr>
          <w:rFonts w:ascii="標楷體" w:eastAsia="標楷體" w:hAnsi="標楷體" w:hint="eastAsia"/>
          <w:sz w:val="32"/>
          <w:szCs w:val="32"/>
        </w:rPr>
        <w:t>、</w:t>
      </w:r>
      <w:r w:rsidR="00D23CAE" w:rsidRPr="00D23CAE">
        <w:rPr>
          <w:rFonts w:ascii="標楷體" w:eastAsia="標楷體" w:hAnsi="標楷體" w:hint="eastAsia"/>
          <w:sz w:val="32"/>
          <w:szCs w:val="32"/>
        </w:rPr>
        <w:t>（活動中心）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4B2BDAD2" w14:textId="2F0E932F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8B33CE8" wp14:editId="2AEE8227">
            <wp:simplePos x="0" y="0"/>
            <wp:positionH relativeFrom="margin">
              <wp:align>right</wp:align>
            </wp:positionH>
            <wp:positionV relativeFrom="paragraph">
              <wp:posOffset>462280</wp:posOffset>
            </wp:positionV>
            <wp:extent cx="1188720" cy="883920"/>
            <wp:effectExtent l="0" t="0" r="0" b="0"/>
            <wp:wrapTight wrapText="bothSides">
              <wp:wrapPolygon edited="0">
                <wp:start x="5885" y="0"/>
                <wp:lineTo x="0" y="3724"/>
                <wp:lineTo x="0" y="13034"/>
                <wp:lineTo x="692" y="15828"/>
                <wp:lineTo x="6231" y="20483"/>
                <wp:lineTo x="7269" y="20948"/>
                <wp:lineTo x="14885" y="20948"/>
                <wp:lineTo x="16269" y="20483"/>
                <wp:lineTo x="20769" y="16293"/>
                <wp:lineTo x="21115" y="12569"/>
                <wp:lineTo x="21115" y="7914"/>
                <wp:lineTo x="20769" y="6052"/>
                <wp:lineTo x="17308" y="1862"/>
                <wp:lineTo x="13846" y="0"/>
                <wp:lineTo x="5885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/>
          <w:sz w:val="32"/>
          <w:szCs w:val="32"/>
        </w:rPr>
        <w:t>四、師    資：</w:t>
      </w:r>
      <w:r>
        <w:rPr>
          <w:rFonts w:ascii="標楷體" w:eastAsia="標楷體" w:hAnsi="標楷體" w:hint="eastAsia"/>
          <w:sz w:val="32"/>
          <w:szCs w:val="32"/>
        </w:rPr>
        <w:t>張心潔老師 （中原國小烏克麗麗社指導老師、志學國小烏</w:t>
      </w:r>
      <w:r>
        <w:rPr>
          <w:rFonts w:ascii="標楷體" w:eastAsia="標楷體" w:hAnsi="標楷體" w:hint="eastAsia"/>
          <w:sz w:val="32"/>
          <w:szCs w:val="32"/>
        </w:rPr>
        <w:tab/>
        <w:t xml:space="preserve">　　　　　 克麗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麗</w:t>
      </w:r>
      <w:proofErr w:type="gramEnd"/>
      <w:r>
        <w:rPr>
          <w:rFonts w:ascii="標楷體" w:eastAsia="標楷體" w:hAnsi="標楷體" w:hint="eastAsia"/>
          <w:sz w:val="32"/>
          <w:szCs w:val="32"/>
        </w:rPr>
        <w:t>社指導老師）</w:t>
      </w:r>
    </w:p>
    <w:p w14:paraId="6C7692D0" w14:textId="165B800E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蔡明浩老師</w:t>
      </w:r>
      <w:r>
        <w:rPr>
          <w:rFonts w:ascii="標楷體" w:eastAsia="標楷體" w:hAnsi="標楷體" w:hint="eastAsia"/>
          <w:sz w:val="32"/>
          <w:szCs w:val="32"/>
        </w:rPr>
        <w:br/>
      </w:r>
      <w:r>
        <w:rPr>
          <w:rFonts w:ascii="標楷體" w:eastAsia="標楷體" w:hAnsi="標楷體" w:hint="eastAsia"/>
          <w:b/>
          <w:sz w:val="32"/>
          <w:szCs w:val="32"/>
        </w:rPr>
        <w:t xml:space="preserve">五、時    間：甲班 </w:t>
      </w:r>
      <w:r>
        <w:rPr>
          <w:rFonts w:ascii="標楷體" w:eastAsia="標楷體" w:hAnsi="標楷體" w:hint="eastAsia"/>
          <w:sz w:val="32"/>
          <w:szCs w:val="32"/>
        </w:rPr>
        <w:t>每周六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10</w:t>
      </w:r>
      <w:proofErr w:type="gramEnd"/>
      <w:r>
        <w:rPr>
          <w:rFonts w:ascii="標楷體" w:eastAsia="標楷體" w:hAnsi="標楷體" w:hint="eastAsia"/>
          <w:sz w:val="32"/>
          <w:szCs w:val="32"/>
        </w:rPr>
        <w:t>:30-12:00</w:t>
      </w:r>
      <w:r w:rsidR="00D23CAE">
        <w:rPr>
          <w:rFonts w:ascii="標楷體" w:eastAsia="標楷體" w:hAnsi="標楷體" w:hint="eastAsia"/>
          <w:sz w:val="32"/>
          <w:szCs w:val="32"/>
        </w:rPr>
        <w:t>（資源班教室）</w:t>
      </w:r>
    </w:p>
    <w:p w14:paraId="1BEB1E51" w14:textId="3708D00D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乙班 </w:t>
      </w:r>
      <w:r>
        <w:rPr>
          <w:rFonts w:ascii="標楷體" w:eastAsia="標楷體" w:hAnsi="標楷體" w:hint="eastAsia"/>
          <w:sz w:val="32"/>
          <w:szCs w:val="32"/>
        </w:rPr>
        <w:t>每周三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12</w:t>
      </w:r>
      <w:proofErr w:type="gramEnd"/>
      <w:r>
        <w:rPr>
          <w:rFonts w:ascii="標楷體" w:eastAsia="標楷體" w:hAnsi="標楷體" w:hint="eastAsia"/>
          <w:sz w:val="32"/>
          <w:szCs w:val="32"/>
        </w:rPr>
        <w:t>:40-14:10</w:t>
      </w:r>
      <w:r w:rsidR="00D23CAE">
        <w:rPr>
          <w:rFonts w:ascii="標楷體" w:eastAsia="標楷體" w:hAnsi="標楷體" w:hint="eastAsia"/>
          <w:sz w:val="32"/>
          <w:szCs w:val="32"/>
        </w:rPr>
        <w:t>（活動中心）</w:t>
      </w:r>
    </w:p>
    <w:p w14:paraId="25F6BA81" w14:textId="77777777" w:rsidR="001A492C" w:rsidRDefault="00F80272">
      <w:pPr>
        <w:spacing w:line="0" w:lineRule="atLeast"/>
        <w:ind w:left="144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團練時間 </w:t>
      </w:r>
      <w:r>
        <w:rPr>
          <w:rFonts w:ascii="標楷體" w:eastAsia="標楷體" w:hAnsi="標楷體" w:hint="eastAsia"/>
          <w:sz w:val="32"/>
          <w:szCs w:val="32"/>
        </w:rPr>
        <w:t>每周一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16</w:t>
      </w:r>
      <w:proofErr w:type="gramEnd"/>
      <w:r>
        <w:rPr>
          <w:rFonts w:ascii="標楷體" w:eastAsia="標楷體" w:hAnsi="標楷體" w:hint="eastAsia"/>
          <w:sz w:val="32"/>
          <w:szCs w:val="32"/>
        </w:rPr>
        <w:t>:10-17:00 (不分甲乙)</w:t>
      </w:r>
    </w:p>
    <w:p w14:paraId="055DBFBB" w14:textId="77777777" w:rsidR="001A492C" w:rsidRDefault="00F8027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>
        <w:rPr>
          <w:rFonts w:ascii="標楷體" w:eastAsia="標楷體" w:hAnsi="標楷體" w:hint="eastAsia"/>
          <w:b/>
          <w:sz w:val="32"/>
          <w:szCs w:val="32"/>
        </w:rPr>
        <w:t>課程內容：</w:t>
      </w:r>
      <w:r>
        <w:rPr>
          <w:rFonts w:ascii="標楷體" w:eastAsia="標楷體" w:hAnsi="標楷體" w:hint="eastAsia"/>
          <w:sz w:val="32"/>
          <w:szCs w:val="32"/>
        </w:rPr>
        <w:t>烏克麗麗彈唱及演奏教學。團練時間為免費的額外補課及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sz w:val="32"/>
          <w:szCs w:val="32"/>
        </w:rPr>
        <w:tab/>
        <w:t xml:space="preserve">　    　　 習課程，協助同學練琴跟上進度。</w:t>
      </w:r>
    </w:p>
    <w:p w14:paraId="78912CBE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七、費    用：</w:t>
      </w:r>
      <w:r>
        <w:rPr>
          <w:rFonts w:ascii="標楷體" w:eastAsia="標楷體" w:hAnsi="標楷體" w:hint="eastAsia"/>
          <w:sz w:val="32"/>
          <w:szCs w:val="32"/>
        </w:rPr>
        <w:t>每人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元（12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），於第一次上課時繳交。</w:t>
      </w:r>
    </w:p>
    <w:p w14:paraId="746E5D9F" w14:textId="77777777" w:rsidR="001A492C" w:rsidRDefault="00F8027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八、注意事項：</w:t>
      </w:r>
    </w:p>
    <w:p w14:paraId="490A8C7B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</w:rPr>
        <w:t>烏克麗麗請自備</w:t>
      </w:r>
      <w:r>
        <w:rPr>
          <w:rFonts w:ascii="標楷體" w:eastAsia="標楷體" w:hAnsi="標楷體" w:hint="eastAsia"/>
          <w:sz w:val="32"/>
          <w:szCs w:val="32"/>
        </w:rPr>
        <w:t>，但為了避免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購琴後</w:t>
      </w:r>
      <w:proofErr w:type="gramEnd"/>
      <w:r>
        <w:rPr>
          <w:rFonts w:ascii="標楷體" w:eastAsia="標楷體" w:hAnsi="標楷體" w:hint="eastAsia"/>
          <w:sz w:val="32"/>
          <w:szCs w:val="32"/>
        </w:rPr>
        <w:t>無法持續學習而浪費，亦</w:t>
      </w:r>
      <w:r>
        <w:rPr>
          <w:rFonts w:ascii="標楷體" w:eastAsia="標楷體" w:hAnsi="標楷體" w:hint="eastAsia"/>
          <w:sz w:val="32"/>
          <w:szCs w:val="32"/>
        </w:rPr>
        <w:tab/>
        <w:t xml:space="preserve">        提供租借服務，方式如下：</w:t>
      </w:r>
    </w:p>
    <w:p w14:paraId="34BC1DEE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每把300元 / 12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，並付押金1,000元，租約到期若欲購買 </w:t>
      </w:r>
    </w:p>
    <w:p w14:paraId="2FD505BC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樂器，租金可折抵。</w:t>
      </w:r>
    </w:p>
    <w:p w14:paraId="1A49C1B6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>
        <w:rPr>
          <w:rFonts w:ascii="標楷體" w:eastAsia="標楷體" w:hAnsi="標楷體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為了孩子們的安全，需請假，請家長親傳Line或電話告知，</w:t>
      </w:r>
    </w:p>
    <w:p w14:paraId="1A991060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若無通知或無故缺席達三次將不再同意參與後續課程。</w:t>
      </w:r>
    </w:p>
    <w:p w14:paraId="7D16019F" w14:textId="77777777" w:rsidR="001A492C" w:rsidRDefault="00F8027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九、溫馨提醒：有效率的學習需長期練習，請家長鼓勵孩子持之以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恒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50492D4B" w14:textId="2B3959A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十、</w:t>
      </w:r>
      <w:r>
        <w:rPr>
          <w:rFonts w:ascii="標楷體" w:eastAsia="標楷體" w:hAnsi="標楷體"/>
          <w:b/>
          <w:sz w:val="32"/>
          <w:szCs w:val="32"/>
        </w:rPr>
        <w:t>報名時間：</w:t>
      </w:r>
      <w:r>
        <w:rPr>
          <w:rFonts w:ascii="標楷體" w:eastAsia="標楷體" w:hAnsi="標楷體"/>
          <w:sz w:val="32"/>
          <w:szCs w:val="32"/>
        </w:rPr>
        <w:t>即日起至9</w:t>
      </w:r>
      <w:r>
        <w:rPr>
          <w:rFonts w:ascii="標楷體" w:eastAsia="標楷體" w:hAnsi="標楷體" w:hint="eastAsia"/>
          <w:sz w:val="32"/>
          <w:szCs w:val="32"/>
        </w:rPr>
        <w:t>/</w:t>
      </w:r>
      <w:r w:rsidR="00706BCE">
        <w:rPr>
          <w:rFonts w:ascii="標楷體" w:eastAsia="標楷體" w:hAnsi="標楷體" w:hint="eastAsia"/>
          <w:sz w:val="32"/>
          <w:szCs w:val="32"/>
        </w:rPr>
        <w:t>14</w:t>
      </w:r>
      <w:r>
        <w:rPr>
          <w:rFonts w:ascii="標楷體" w:eastAsia="標楷體" w:hAnsi="標楷體" w:hint="eastAsia"/>
          <w:sz w:val="32"/>
          <w:szCs w:val="32"/>
        </w:rPr>
        <w:t>（一）止，請至學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>
        <w:rPr>
          <w:rFonts w:ascii="標楷體" w:eastAsia="標楷體" w:hAnsi="標楷體" w:hint="eastAsia"/>
          <w:sz w:val="32"/>
          <w:szCs w:val="32"/>
        </w:rPr>
        <w:t>處游紹謙主任報名。</w:t>
      </w:r>
    </w:p>
    <w:p w14:paraId="225B6BE4" w14:textId="77777777" w:rsidR="001A492C" w:rsidRDefault="00F80272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十一、開課日期：如附表</w:t>
      </w:r>
    </w:p>
    <w:p w14:paraId="2846D4E8" w14:textId="77777777" w:rsidR="001A492C" w:rsidRDefault="00F80272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注意：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如遇國定假日或花蓮縣政府公告停止上課日，則該日課程隨即停止。）</w:t>
      </w:r>
    </w:p>
    <w:p w14:paraId="4062A245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- - - - - - - - - - - -報 名 表 暨 家 長 同 意 書- - - - - </w:t>
      </w:r>
    </w:p>
    <w:p w14:paraId="22F810AD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本人同意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敝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子弟參加「北昌國小烏克麗麗社」，接受老師專業之訓練，並準時接孩子回家。   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＊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請注意課程日期，團體課程開課後請假恕</w:t>
      </w: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退費</w:t>
      </w:r>
    </w:p>
    <w:p w14:paraId="21A48DFF" w14:textId="77777777" w:rsidR="001A492C" w:rsidRDefault="00F80272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此致 北昌國小</w:t>
      </w:r>
    </w:p>
    <w:p w14:paraId="40E83E9D" w14:textId="77777777" w:rsidR="001A492C" w:rsidRDefault="00F802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學生姓名:               班 級:       年       班</w:t>
      </w:r>
    </w:p>
    <w:p w14:paraId="28B6D1BF" w14:textId="21205B6E" w:rsidR="001A492C" w:rsidRDefault="00F8027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家長簽名:           聯絡電話:         費用：每人</w:t>
      </w:r>
      <w:r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元（12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）</w:t>
      </w:r>
    </w:p>
    <w:p w14:paraId="08995585" w14:textId="77777777" w:rsidR="001A492C" w:rsidRDefault="00F8027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烏克麗麗：  □  自備    □  租借  (請自行勾選)。</w:t>
      </w:r>
    </w:p>
    <w:p w14:paraId="7D728D94" w14:textId="77777777" w:rsidR="001A492C" w:rsidRDefault="001A492C">
      <w:pPr>
        <w:jc w:val="center"/>
        <w:rPr>
          <w:rFonts w:ascii="標楷體" w:eastAsia="標楷體" w:hAnsi="標楷體"/>
          <w:sz w:val="32"/>
          <w:szCs w:val="32"/>
        </w:rPr>
      </w:pPr>
    </w:p>
    <w:sectPr w:rsidR="001A49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32456"/>
    <w:multiLevelType w:val="singleLevel"/>
    <w:tmpl w:val="1D23245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5D"/>
    <w:rsid w:val="00004080"/>
    <w:rsid w:val="00015B28"/>
    <w:rsid w:val="00083A8E"/>
    <w:rsid w:val="000958D2"/>
    <w:rsid w:val="000B2FD5"/>
    <w:rsid w:val="000C7CE6"/>
    <w:rsid w:val="000D2526"/>
    <w:rsid w:val="000E2F5D"/>
    <w:rsid w:val="000F593E"/>
    <w:rsid w:val="00153998"/>
    <w:rsid w:val="00171758"/>
    <w:rsid w:val="00185099"/>
    <w:rsid w:val="001A492C"/>
    <w:rsid w:val="001B693E"/>
    <w:rsid w:val="001E0856"/>
    <w:rsid w:val="001F436B"/>
    <w:rsid w:val="00210645"/>
    <w:rsid w:val="00216CE5"/>
    <w:rsid w:val="00230424"/>
    <w:rsid w:val="00263F68"/>
    <w:rsid w:val="002A5F02"/>
    <w:rsid w:val="002A7343"/>
    <w:rsid w:val="002B7C1B"/>
    <w:rsid w:val="00305524"/>
    <w:rsid w:val="003105A5"/>
    <w:rsid w:val="00316A4B"/>
    <w:rsid w:val="003303F6"/>
    <w:rsid w:val="0034183B"/>
    <w:rsid w:val="003469C5"/>
    <w:rsid w:val="003A0E12"/>
    <w:rsid w:val="003A40B6"/>
    <w:rsid w:val="003B7F96"/>
    <w:rsid w:val="003E3B1F"/>
    <w:rsid w:val="003E4268"/>
    <w:rsid w:val="003E68FF"/>
    <w:rsid w:val="003F500D"/>
    <w:rsid w:val="004306E0"/>
    <w:rsid w:val="004434D2"/>
    <w:rsid w:val="004C6DE0"/>
    <w:rsid w:val="00533E0F"/>
    <w:rsid w:val="00556BD2"/>
    <w:rsid w:val="005574A5"/>
    <w:rsid w:val="005B380C"/>
    <w:rsid w:val="005E2B71"/>
    <w:rsid w:val="00603B99"/>
    <w:rsid w:val="00605859"/>
    <w:rsid w:val="006107AF"/>
    <w:rsid w:val="00692BE0"/>
    <w:rsid w:val="007021D5"/>
    <w:rsid w:val="0070433D"/>
    <w:rsid w:val="00706BCE"/>
    <w:rsid w:val="00707698"/>
    <w:rsid w:val="007736AD"/>
    <w:rsid w:val="00782826"/>
    <w:rsid w:val="007A1BB9"/>
    <w:rsid w:val="007C3770"/>
    <w:rsid w:val="007C423B"/>
    <w:rsid w:val="007F6DC6"/>
    <w:rsid w:val="00800B6B"/>
    <w:rsid w:val="00801F9D"/>
    <w:rsid w:val="00872215"/>
    <w:rsid w:val="00874242"/>
    <w:rsid w:val="00897334"/>
    <w:rsid w:val="008A567F"/>
    <w:rsid w:val="008B4924"/>
    <w:rsid w:val="008B6EFE"/>
    <w:rsid w:val="008C022F"/>
    <w:rsid w:val="008C2D3D"/>
    <w:rsid w:val="008C6C61"/>
    <w:rsid w:val="008D0997"/>
    <w:rsid w:val="00954BE2"/>
    <w:rsid w:val="009A16CC"/>
    <w:rsid w:val="009C04EC"/>
    <w:rsid w:val="009C3281"/>
    <w:rsid w:val="009D3F85"/>
    <w:rsid w:val="009D68B5"/>
    <w:rsid w:val="00A62E6A"/>
    <w:rsid w:val="00A7018E"/>
    <w:rsid w:val="00A7654C"/>
    <w:rsid w:val="00A815CE"/>
    <w:rsid w:val="00AB59D1"/>
    <w:rsid w:val="00B12549"/>
    <w:rsid w:val="00B24E41"/>
    <w:rsid w:val="00BC7E28"/>
    <w:rsid w:val="00C1358E"/>
    <w:rsid w:val="00C34ACF"/>
    <w:rsid w:val="00C630BE"/>
    <w:rsid w:val="00C83CC1"/>
    <w:rsid w:val="00C86D48"/>
    <w:rsid w:val="00C91040"/>
    <w:rsid w:val="00CA2CB2"/>
    <w:rsid w:val="00CB7326"/>
    <w:rsid w:val="00CC393E"/>
    <w:rsid w:val="00CE1A70"/>
    <w:rsid w:val="00CF1DF2"/>
    <w:rsid w:val="00D02E50"/>
    <w:rsid w:val="00D23CAE"/>
    <w:rsid w:val="00D42914"/>
    <w:rsid w:val="00D43753"/>
    <w:rsid w:val="00D43924"/>
    <w:rsid w:val="00D95CCE"/>
    <w:rsid w:val="00DF5DCB"/>
    <w:rsid w:val="00E128AA"/>
    <w:rsid w:val="00E5220D"/>
    <w:rsid w:val="00E55B3A"/>
    <w:rsid w:val="00E64EF1"/>
    <w:rsid w:val="00E66EB0"/>
    <w:rsid w:val="00E71D12"/>
    <w:rsid w:val="00E7238E"/>
    <w:rsid w:val="00E9639A"/>
    <w:rsid w:val="00EA2044"/>
    <w:rsid w:val="00EA4AC4"/>
    <w:rsid w:val="00ED7539"/>
    <w:rsid w:val="00F01C97"/>
    <w:rsid w:val="00F41C2D"/>
    <w:rsid w:val="00F50C77"/>
    <w:rsid w:val="00F65F26"/>
    <w:rsid w:val="00F66CFF"/>
    <w:rsid w:val="00F80272"/>
    <w:rsid w:val="00F8611E"/>
    <w:rsid w:val="00FE1BF8"/>
    <w:rsid w:val="00FE2BEB"/>
    <w:rsid w:val="00FE7D74"/>
    <w:rsid w:val="0BA9395E"/>
    <w:rsid w:val="5B43162C"/>
    <w:rsid w:val="5DFD16B9"/>
    <w:rsid w:val="70B0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2C9605"/>
  <w15:docId w15:val="{12902E04-5F23-41D7-AFE1-F68BB67F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pPr>
      <w:ind w:leftChars="200" w:left="480"/>
    </w:p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頁首 字元"/>
    <w:basedOn w:val="a0"/>
    <w:link w:val="ab"/>
    <w:uiPriority w:val="99"/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Pr>
      <w:sz w:val="20"/>
      <w:szCs w:val="20"/>
    </w:rPr>
  </w:style>
  <w:style w:type="character" w:customStyle="1" w:styleId="a6">
    <w:name w:val="註解文字 字元"/>
    <w:basedOn w:val="a0"/>
    <w:link w:val="a5"/>
    <w:uiPriority w:val="99"/>
    <w:semiHidden/>
  </w:style>
  <w:style w:type="character" w:customStyle="1" w:styleId="a8">
    <w:name w:val="註解主旨 字元"/>
    <w:basedOn w:val="a6"/>
    <w:link w:val="a7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312</Words>
  <Characters>1782</Characters>
  <Application>Microsoft Office Word</Application>
  <DocSecurity>0</DocSecurity>
  <Lines>14</Lines>
  <Paragraphs>4</Paragraphs>
  <ScaleCrop>false</ScaleCrop>
  <Company>C.M.T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wifekiller</dc:creator>
  <cp:lastModifiedBy>Steven Yu</cp:lastModifiedBy>
  <cp:revision>17</cp:revision>
  <cp:lastPrinted>2019-03-02T07:44:00Z</cp:lastPrinted>
  <dcterms:created xsi:type="dcterms:W3CDTF">2019-09-01T23:57:00Z</dcterms:created>
  <dcterms:modified xsi:type="dcterms:W3CDTF">2020-09-08T00:27:00Z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